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CB8" w:rsidRPr="005F5CB8" w:rsidRDefault="007C6C2F" w:rsidP="005F5CB8">
      <w:pPr>
        <w:pStyle w:val="Unittitle"/>
        <w:rPr>
          <w:lang w:val="en-US"/>
        </w:rPr>
      </w:pPr>
      <w:r>
        <w:t xml:space="preserve">Unit </w:t>
      </w:r>
      <w:r w:rsidR="001C6E7B" w:rsidRPr="001C6E7B">
        <w:rPr>
          <w:lang w:val="en-US"/>
        </w:rPr>
        <w:t>PPL</w:t>
      </w:r>
      <w:r w:rsidR="000F026A">
        <w:rPr>
          <w:lang w:val="en-US"/>
        </w:rPr>
        <w:t>1PC</w:t>
      </w:r>
      <w:r w:rsidR="00AD1B1F">
        <w:rPr>
          <w:lang w:val="en-US"/>
        </w:rPr>
        <w:t>1</w:t>
      </w:r>
      <w:r w:rsidR="005F5CB8">
        <w:rPr>
          <w:lang w:val="en-US"/>
        </w:rPr>
        <w:t>2</w:t>
      </w:r>
      <w:r w:rsidRPr="00BD446B">
        <w:t xml:space="preserve"> (</w:t>
      </w:r>
      <w:r w:rsidR="005361C6">
        <w:t>HK</w:t>
      </w:r>
      <w:r w:rsidR="0048135D">
        <w:t>9V 04</w:t>
      </w:r>
      <w:r w:rsidRPr="00BD446B">
        <w:t>)</w:t>
      </w:r>
      <w:r w:rsidR="00E12B5F" w:rsidRPr="00E12B5F">
        <w:tab/>
      </w:r>
      <w:r w:rsidR="005F5CB8" w:rsidRPr="005F5CB8">
        <w:rPr>
          <w:lang w:val="en-US"/>
        </w:rPr>
        <w:t xml:space="preserve">Cook and </w:t>
      </w:r>
      <w:r w:rsidR="005F5CB8">
        <w:rPr>
          <w:lang w:val="en-US"/>
        </w:rPr>
        <w:t>F</w:t>
      </w:r>
      <w:r w:rsidR="005F5CB8" w:rsidRPr="005F5CB8">
        <w:rPr>
          <w:lang w:val="en-US"/>
        </w:rPr>
        <w:t xml:space="preserve">inish </w:t>
      </w:r>
      <w:r w:rsidR="005F5CB8">
        <w:rPr>
          <w:lang w:val="en-US"/>
        </w:rPr>
        <w:t>S</w:t>
      </w:r>
      <w:r w:rsidR="005F5CB8" w:rsidRPr="005F5CB8">
        <w:rPr>
          <w:lang w:val="en-US"/>
        </w:rPr>
        <w:t xml:space="preserve">imple </w:t>
      </w:r>
      <w:r w:rsidR="005F5CB8">
        <w:rPr>
          <w:lang w:val="en-US"/>
        </w:rPr>
        <w:t>B</w:t>
      </w:r>
      <w:r w:rsidR="005F5CB8" w:rsidRPr="005F5CB8">
        <w:rPr>
          <w:lang w:val="en-US"/>
        </w:rPr>
        <w:t xml:space="preserve">read and </w:t>
      </w:r>
      <w:r w:rsidR="005F5CB8">
        <w:rPr>
          <w:lang w:val="en-US"/>
        </w:rPr>
        <w:t>D</w:t>
      </w:r>
      <w:r w:rsidR="005F5CB8" w:rsidRPr="005F5CB8">
        <w:rPr>
          <w:lang w:val="en-US"/>
        </w:rPr>
        <w:t xml:space="preserve">ough </w:t>
      </w:r>
      <w:r w:rsidR="005F5CB8">
        <w:rPr>
          <w:lang w:val="en-US"/>
        </w:rPr>
        <w:t>P</w:t>
      </w:r>
      <w:r w:rsidR="005F5CB8" w:rsidRPr="005F5CB8">
        <w:rPr>
          <w:lang w:val="en-US"/>
        </w:rPr>
        <w:t>roducts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5F5CB8" w:rsidRPr="005F5CB8" w:rsidRDefault="00BF1609" w:rsidP="005F5CB8">
      <w:pPr>
        <w:pStyle w:val="Unittitle"/>
        <w:rPr>
          <w:lang w:val="en-US"/>
        </w:rPr>
      </w:pPr>
      <w:r>
        <w:rPr>
          <w:sz w:val="22"/>
        </w:rPr>
        <w:br w:type="page"/>
      </w:r>
      <w:r w:rsidR="005F5CB8">
        <w:lastRenderedPageBreak/>
        <w:t xml:space="preserve">Unit </w:t>
      </w:r>
      <w:r w:rsidR="005F5CB8" w:rsidRPr="001C6E7B">
        <w:rPr>
          <w:lang w:val="en-US"/>
        </w:rPr>
        <w:t>PPL</w:t>
      </w:r>
      <w:r w:rsidR="005F5CB8">
        <w:rPr>
          <w:lang w:val="en-US"/>
        </w:rPr>
        <w:t>1PC12</w:t>
      </w:r>
      <w:r w:rsidR="005F5CB8" w:rsidRPr="00BD446B">
        <w:t xml:space="preserve"> (</w:t>
      </w:r>
      <w:r w:rsidR="005361C6">
        <w:t>HK</w:t>
      </w:r>
      <w:r w:rsidR="0048135D">
        <w:t>9V 04</w:t>
      </w:r>
      <w:r w:rsidR="005F5CB8" w:rsidRPr="00BD446B">
        <w:t>)</w:t>
      </w:r>
      <w:r w:rsidR="005F5CB8" w:rsidRPr="00E12B5F">
        <w:tab/>
      </w:r>
      <w:r w:rsidR="005F5CB8" w:rsidRPr="005F5CB8">
        <w:rPr>
          <w:lang w:val="en-US"/>
        </w:rPr>
        <w:t xml:space="preserve">Cook and </w:t>
      </w:r>
      <w:r w:rsidR="005F5CB8">
        <w:rPr>
          <w:lang w:val="en-US"/>
        </w:rPr>
        <w:t>F</w:t>
      </w:r>
      <w:r w:rsidR="005F5CB8" w:rsidRPr="005F5CB8">
        <w:rPr>
          <w:lang w:val="en-US"/>
        </w:rPr>
        <w:t xml:space="preserve">inish </w:t>
      </w:r>
      <w:r w:rsidR="005F5CB8">
        <w:rPr>
          <w:lang w:val="en-US"/>
        </w:rPr>
        <w:t>S</w:t>
      </w:r>
      <w:r w:rsidR="005F5CB8" w:rsidRPr="005F5CB8">
        <w:rPr>
          <w:lang w:val="en-US"/>
        </w:rPr>
        <w:t xml:space="preserve">imple </w:t>
      </w:r>
      <w:r w:rsidR="005F5CB8">
        <w:rPr>
          <w:lang w:val="en-US"/>
        </w:rPr>
        <w:t>B</w:t>
      </w:r>
      <w:r w:rsidR="005F5CB8" w:rsidRPr="005F5CB8">
        <w:rPr>
          <w:lang w:val="en-US"/>
        </w:rPr>
        <w:t xml:space="preserve">read and </w:t>
      </w:r>
      <w:r w:rsidR="005F5CB8">
        <w:rPr>
          <w:lang w:val="en-US"/>
        </w:rPr>
        <w:t>D</w:t>
      </w:r>
      <w:r w:rsidR="005F5CB8" w:rsidRPr="005F5CB8">
        <w:rPr>
          <w:lang w:val="en-US"/>
        </w:rPr>
        <w:t xml:space="preserve">ough </w:t>
      </w:r>
      <w:r w:rsidR="005F5CB8">
        <w:rPr>
          <w:lang w:val="en-US"/>
        </w:rPr>
        <w:t>P</w:t>
      </w:r>
      <w:r w:rsidR="005F5CB8" w:rsidRPr="005F5CB8">
        <w:rPr>
          <w:lang w:val="en-US"/>
        </w:rPr>
        <w:t>roducts</w:t>
      </w:r>
    </w:p>
    <w:p w:rsidR="007C6C2F" w:rsidRDefault="007C6C2F" w:rsidP="005F5C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AD1B1F" w:rsidRDefault="00AD1B1F" w:rsidP="009D14A0">
            <w:pPr>
              <w:pStyle w:val="Bullet1"/>
              <w:numPr>
                <w:ilvl w:val="0"/>
                <w:numId w:val="0"/>
              </w:numPr>
              <w:ind w:left="425" w:hanging="425"/>
            </w:pPr>
          </w:p>
          <w:p w:rsidR="005F5CB8" w:rsidRDefault="005F5CB8" w:rsidP="005F5CB8">
            <w:r w:rsidRPr="005F5CB8">
              <w:t xml:space="preserve">This </w:t>
            </w:r>
            <w:r>
              <w:t>unit</w:t>
            </w:r>
            <w:r w:rsidRPr="005F5CB8">
              <w:t xml:space="preserve"> is about cooking and finishing simple bread and dough products, for example:</w:t>
            </w:r>
          </w:p>
          <w:p w:rsidR="005F5CB8" w:rsidRPr="005F5CB8" w:rsidRDefault="005F5CB8" w:rsidP="005F5CB8"/>
          <w:p w:rsidR="005F5CB8" w:rsidRPr="005F5CB8" w:rsidRDefault="005F5CB8" w:rsidP="005F5CB8">
            <w:pPr>
              <w:pStyle w:val="Bullet1"/>
              <w:rPr>
                <w:lang w:val="en-US"/>
              </w:rPr>
            </w:pPr>
            <w:r w:rsidRPr="005F5CB8">
              <w:rPr>
                <w:lang w:val="en-US"/>
              </w:rPr>
              <w:t>freshly made dough</w:t>
            </w:r>
          </w:p>
          <w:p w:rsidR="005F5CB8" w:rsidRPr="005F5CB8" w:rsidRDefault="005F5CB8" w:rsidP="005F5CB8">
            <w:pPr>
              <w:pStyle w:val="Bullet1"/>
              <w:rPr>
                <w:lang w:val="en-US"/>
              </w:rPr>
            </w:pPr>
            <w:r w:rsidRPr="005F5CB8">
              <w:rPr>
                <w:lang w:val="en-US"/>
              </w:rPr>
              <w:t>ready-made par-cooked dough</w:t>
            </w:r>
          </w:p>
          <w:p w:rsidR="005F5CB8" w:rsidRPr="005F5CB8" w:rsidRDefault="005F5CB8" w:rsidP="005F5CB8"/>
          <w:p w:rsidR="005F5CB8" w:rsidRDefault="005F5CB8" w:rsidP="005F5CB8">
            <w:r w:rsidRPr="005F5CB8">
              <w:t>You will use the following cooking and finishing methods:</w:t>
            </w:r>
          </w:p>
          <w:p w:rsidR="005F5CB8" w:rsidRPr="005F5CB8" w:rsidRDefault="005F5CB8" w:rsidP="005F5CB8"/>
          <w:p w:rsidR="005F5CB8" w:rsidRPr="005F5CB8" w:rsidRDefault="005F5CB8" w:rsidP="005F5CB8">
            <w:pPr>
              <w:pStyle w:val="Bullet1"/>
              <w:rPr>
                <w:lang w:val="en-US"/>
              </w:rPr>
            </w:pPr>
            <w:r w:rsidRPr="005F5CB8">
              <w:rPr>
                <w:lang w:val="en-US"/>
              </w:rPr>
              <w:t>baking</w:t>
            </w:r>
          </w:p>
          <w:p w:rsidR="005F5CB8" w:rsidRPr="005F5CB8" w:rsidRDefault="005F5CB8" w:rsidP="005F5CB8">
            <w:pPr>
              <w:pStyle w:val="Bullet1"/>
              <w:rPr>
                <w:lang w:val="en-US"/>
              </w:rPr>
            </w:pPr>
            <w:r w:rsidRPr="005F5CB8">
              <w:rPr>
                <w:lang w:val="en-US"/>
              </w:rPr>
              <w:t>glazing</w:t>
            </w:r>
          </w:p>
          <w:p w:rsidR="005F5CB8" w:rsidRPr="005F5CB8" w:rsidRDefault="005F5CB8" w:rsidP="005F5CB8">
            <w:pPr>
              <w:pStyle w:val="Bullet1"/>
              <w:rPr>
                <w:lang w:val="en-US"/>
              </w:rPr>
            </w:pPr>
            <w:r w:rsidRPr="005F5CB8">
              <w:rPr>
                <w:lang w:val="en-US"/>
              </w:rPr>
              <w:t>dusting</w:t>
            </w:r>
          </w:p>
          <w:p w:rsidR="005F5CB8" w:rsidRDefault="005F5CB8" w:rsidP="009D14A0">
            <w:pPr>
              <w:pStyle w:val="Bullet1"/>
              <w:numPr>
                <w:ilvl w:val="0"/>
                <w:numId w:val="0"/>
              </w:numPr>
              <w:ind w:left="425" w:hanging="425"/>
            </w:pPr>
          </w:p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5F5CB8" w:rsidRPr="005F5CB8" w:rsidRDefault="00A067C0" w:rsidP="005F5CB8">
      <w:pPr>
        <w:pStyle w:val="Unittitle"/>
        <w:rPr>
          <w:lang w:val="en-US"/>
        </w:rPr>
      </w:pPr>
      <w:r>
        <w:br w:type="page"/>
      </w:r>
      <w:r w:rsidR="005F5CB8">
        <w:lastRenderedPageBreak/>
        <w:t xml:space="preserve">Unit </w:t>
      </w:r>
      <w:r w:rsidR="005F5CB8" w:rsidRPr="001C6E7B">
        <w:rPr>
          <w:lang w:val="en-US"/>
        </w:rPr>
        <w:t>PPL</w:t>
      </w:r>
      <w:r w:rsidR="005F5CB8">
        <w:rPr>
          <w:lang w:val="en-US"/>
        </w:rPr>
        <w:t>1PC12</w:t>
      </w:r>
      <w:r w:rsidR="005F5CB8" w:rsidRPr="00BD446B">
        <w:t xml:space="preserve"> (</w:t>
      </w:r>
      <w:r w:rsidR="005361C6">
        <w:t>HK</w:t>
      </w:r>
      <w:r w:rsidR="0048135D">
        <w:t>9V 04</w:t>
      </w:r>
      <w:r w:rsidR="005F5CB8" w:rsidRPr="00BD446B">
        <w:t>)</w:t>
      </w:r>
      <w:r w:rsidR="005F5CB8" w:rsidRPr="00E12B5F">
        <w:tab/>
      </w:r>
      <w:r w:rsidR="005F5CB8" w:rsidRPr="005F5CB8">
        <w:rPr>
          <w:lang w:val="en-US"/>
        </w:rPr>
        <w:t xml:space="preserve">Cook and </w:t>
      </w:r>
      <w:r w:rsidR="005F5CB8">
        <w:rPr>
          <w:lang w:val="en-US"/>
        </w:rPr>
        <w:t>F</w:t>
      </w:r>
      <w:r w:rsidR="005F5CB8" w:rsidRPr="005F5CB8">
        <w:rPr>
          <w:lang w:val="en-US"/>
        </w:rPr>
        <w:t xml:space="preserve">inish </w:t>
      </w:r>
      <w:r w:rsidR="005F5CB8">
        <w:rPr>
          <w:lang w:val="en-US"/>
        </w:rPr>
        <w:t>S</w:t>
      </w:r>
      <w:r w:rsidR="005F5CB8" w:rsidRPr="005F5CB8">
        <w:rPr>
          <w:lang w:val="en-US"/>
        </w:rPr>
        <w:t xml:space="preserve">imple </w:t>
      </w:r>
      <w:r w:rsidR="005F5CB8">
        <w:rPr>
          <w:lang w:val="en-US"/>
        </w:rPr>
        <w:t>B</w:t>
      </w:r>
      <w:r w:rsidR="005F5CB8" w:rsidRPr="005F5CB8">
        <w:rPr>
          <w:lang w:val="en-US"/>
        </w:rPr>
        <w:t xml:space="preserve">read and </w:t>
      </w:r>
      <w:r w:rsidR="005F5CB8">
        <w:rPr>
          <w:lang w:val="en-US"/>
        </w:rPr>
        <w:t>D</w:t>
      </w:r>
      <w:r w:rsidR="005F5CB8" w:rsidRPr="005F5CB8">
        <w:rPr>
          <w:lang w:val="en-US"/>
        </w:rPr>
        <w:t xml:space="preserve">ough </w:t>
      </w:r>
      <w:r w:rsidR="005F5CB8">
        <w:rPr>
          <w:lang w:val="en-US"/>
        </w:rPr>
        <w:t>P</w:t>
      </w:r>
      <w:r w:rsidR="005F5CB8" w:rsidRPr="005F5CB8">
        <w:rPr>
          <w:lang w:val="en-US"/>
        </w:rPr>
        <w:t>roducts</w:t>
      </w:r>
    </w:p>
    <w:p w:rsidR="00FD2D45" w:rsidRDefault="00FD2D45" w:rsidP="005F5C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4826B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  <w:bookmarkStart w:id="0" w:name="_GoBack"/>
            <w:bookmarkEnd w:id="0"/>
          </w:p>
        </w:tc>
      </w:tr>
      <w:tr w:rsidR="00FD2D45" w:rsidTr="00FD2D45">
        <w:tc>
          <w:tcPr>
            <w:tcW w:w="14218" w:type="dxa"/>
          </w:tcPr>
          <w:p w:rsidR="00FD2D45" w:rsidRPr="00BD446B" w:rsidRDefault="005361C6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 w:rsidR="00CB1842">
              <w:rPr>
                <w:lang w:val="en-GB"/>
              </w:rPr>
              <w:t>1</w:t>
            </w:r>
            <w:r w:rsidR="00CB1842">
              <w:rPr>
                <w:lang w:val="en-GB"/>
              </w:rPr>
              <w:sym w:font="Symbol" w:char="F02D"/>
            </w:r>
            <w:r w:rsidR="005F5CB8">
              <w:rPr>
                <w:lang w:val="en-GB"/>
              </w:rPr>
              <w:t>5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64338D" w:rsidRDefault="00CB1842" w:rsidP="005F5CB8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PC </w:t>
            </w:r>
            <w:r w:rsidR="005F5CB8">
              <w:rPr>
                <w:lang w:val="en-GB"/>
              </w:rPr>
              <w:t>6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3F3A89" w:rsidRDefault="003F3A89" w:rsidP="003F3A89">
            <w:pPr>
              <w:pStyle w:val="PClist"/>
            </w:pPr>
          </w:p>
          <w:p w:rsidR="005F5CB8" w:rsidRPr="005F5CB8" w:rsidRDefault="005F5CB8" w:rsidP="005F5CB8">
            <w:pPr>
              <w:pStyle w:val="PClistbold"/>
            </w:pPr>
            <w:r>
              <w:t>1</w:t>
            </w:r>
            <w:r>
              <w:tab/>
            </w:r>
            <w:r w:rsidRPr="005F5CB8">
              <w:t>Check the products to make sure they are fit for cooking</w:t>
            </w:r>
            <w:r>
              <w:t>.</w:t>
            </w:r>
          </w:p>
          <w:p w:rsidR="005F5CB8" w:rsidRPr="005F5CB8" w:rsidRDefault="005F5CB8" w:rsidP="005F5CB8">
            <w:pPr>
              <w:pStyle w:val="PClistbold"/>
            </w:pPr>
            <w:r>
              <w:t>2</w:t>
            </w:r>
            <w:r>
              <w:tab/>
            </w:r>
            <w:r w:rsidRPr="005F5CB8">
              <w:t>Choose the correct tools and equipment to cook and finish simple bread and dough products</w:t>
            </w:r>
            <w:r>
              <w:t>.</w:t>
            </w:r>
          </w:p>
          <w:p w:rsidR="005F5CB8" w:rsidRPr="005F5CB8" w:rsidRDefault="005F5CB8" w:rsidP="005F5CB8">
            <w:pPr>
              <w:pStyle w:val="PClistbold"/>
            </w:pPr>
            <w:r>
              <w:t>3</w:t>
            </w:r>
            <w:r>
              <w:tab/>
            </w:r>
            <w:r w:rsidRPr="005F5CB8">
              <w:t>Use the tools and equipment correctly when cooking and finishing simple bread and dough products</w:t>
            </w:r>
            <w:r>
              <w:t>.</w:t>
            </w:r>
          </w:p>
          <w:p w:rsidR="005F5CB8" w:rsidRPr="005F5CB8" w:rsidRDefault="005F5CB8" w:rsidP="005F5CB8">
            <w:pPr>
              <w:pStyle w:val="PClistbold"/>
            </w:pPr>
            <w:r>
              <w:t>4</w:t>
            </w:r>
            <w:r>
              <w:tab/>
            </w:r>
            <w:r w:rsidRPr="005F5CB8">
              <w:t>Cook and finish the product as required</w:t>
            </w:r>
            <w:r>
              <w:t>.</w:t>
            </w:r>
          </w:p>
          <w:p w:rsidR="005F5CB8" w:rsidRPr="005F5CB8" w:rsidRDefault="005F5CB8" w:rsidP="005F5CB8">
            <w:pPr>
              <w:pStyle w:val="PClistbold"/>
            </w:pPr>
            <w:r>
              <w:t>5</w:t>
            </w:r>
            <w:r>
              <w:tab/>
            </w:r>
            <w:r w:rsidRPr="005F5CB8">
              <w:t>Ensure the bread and dough product is at the correct temperature for holding and serving</w:t>
            </w:r>
            <w:r>
              <w:t>.</w:t>
            </w:r>
          </w:p>
          <w:p w:rsidR="005F5CB8" w:rsidRDefault="005F5CB8" w:rsidP="005F5CB8">
            <w:pPr>
              <w:pStyle w:val="PClist"/>
            </w:pPr>
            <w:r>
              <w:t>6</w:t>
            </w:r>
            <w:r>
              <w:tab/>
            </w:r>
            <w:r w:rsidRPr="005F5CB8">
              <w:t>Store any cooked bread and dough products not for immediate use in line with food safety regulations</w:t>
            </w:r>
            <w:r>
              <w:t>.</w:t>
            </w:r>
          </w:p>
          <w:p w:rsidR="005F5CB8" w:rsidRDefault="005F5CB8" w:rsidP="003F3A89">
            <w:pPr>
              <w:pStyle w:val="PClist"/>
            </w:pPr>
          </w:p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CB1842">
        <w:tc>
          <w:tcPr>
            <w:tcW w:w="14218" w:type="dxa"/>
            <w:gridSpan w:val="3"/>
            <w:tcBorders>
              <w:bottom w:val="single" w:sz="4" w:space="0" w:color="000000"/>
            </w:tcBorders>
          </w:tcPr>
          <w:p w:rsidR="00FD2D45" w:rsidRDefault="005361C6" w:rsidP="0064338D">
            <w:pPr>
              <w:spacing w:before="60" w:after="60"/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CB1842" w:rsidTr="005F5CB8">
        <w:tc>
          <w:tcPr>
            <w:tcW w:w="4739" w:type="dxa"/>
            <w:tcBorders>
              <w:right w:val="nil"/>
            </w:tcBorders>
          </w:tcPr>
          <w:p w:rsidR="00AD1B1F" w:rsidRDefault="00AD1B1F" w:rsidP="005F5CB8"/>
          <w:p w:rsidR="005F5CB8" w:rsidRDefault="005F5CB8" w:rsidP="005F5CB8">
            <w:pPr>
              <w:rPr>
                <w:rFonts w:cs="Arial"/>
                <w:bCs/>
                <w:szCs w:val="22"/>
              </w:rPr>
            </w:pPr>
            <w:r w:rsidRPr="0066197D">
              <w:rPr>
                <w:rFonts w:cs="Arial"/>
                <w:b/>
                <w:bCs/>
                <w:szCs w:val="22"/>
              </w:rPr>
              <w:t xml:space="preserve">one </w:t>
            </w:r>
            <w:r>
              <w:rPr>
                <w:rFonts w:cs="Arial"/>
                <w:szCs w:val="22"/>
              </w:rPr>
              <w:t>from:</w:t>
            </w:r>
          </w:p>
          <w:p w:rsidR="005F5CB8" w:rsidRPr="00824AFA" w:rsidRDefault="005F5CB8" w:rsidP="005F5CB8">
            <w:pPr>
              <w:pStyle w:val="PClist"/>
            </w:pPr>
            <w:r>
              <w:t>a</w:t>
            </w:r>
            <w:r>
              <w:tab/>
              <w:t>freshly made dough</w:t>
            </w:r>
          </w:p>
          <w:p w:rsidR="005F5CB8" w:rsidRPr="005F5CB8" w:rsidRDefault="005F5CB8" w:rsidP="005F5CB8">
            <w:pPr>
              <w:pStyle w:val="PClist"/>
            </w:pPr>
            <w:r>
              <w:t>b</w:t>
            </w:r>
            <w:r>
              <w:tab/>
            </w:r>
            <w:r w:rsidRPr="0066197D">
              <w:t>ready-made par-cooked dough</w:t>
            </w:r>
          </w:p>
          <w:p w:rsidR="005F5CB8" w:rsidRPr="003F3A89" w:rsidRDefault="005F5CB8" w:rsidP="005F5CB8"/>
        </w:tc>
        <w:tc>
          <w:tcPr>
            <w:tcW w:w="4739" w:type="dxa"/>
            <w:tcBorders>
              <w:left w:val="nil"/>
              <w:right w:val="nil"/>
            </w:tcBorders>
          </w:tcPr>
          <w:p w:rsidR="003F3A89" w:rsidRDefault="003F3A89" w:rsidP="003F3A89">
            <w:pPr>
              <w:pStyle w:val="PClist"/>
            </w:pPr>
          </w:p>
          <w:p w:rsidR="005F5CB8" w:rsidRDefault="005F5CB8" w:rsidP="005F5CB8">
            <w:pPr>
              <w:rPr>
                <w:rFonts w:cs="Arial"/>
                <w:bCs/>
                <w:szCs w:val="22"/>
              </w:rPr>
            </w:pPr>
            <w:r w:rsidRPr="0066197D">
              <w:rPr>
                <w:rFonts w:cs="Arial"/>
                <w:b/>
                <w:bCs/>
                <w:szCs w:val="22"/>
              </w:rPr>
              <w:t xml:space="preserve">two </w:t>
            </w:r>
            <w:r>
              <w:rPr>
                <w:rFonts w:cs="Arial"/>
                <w:szCs w:val="22"/>
              </w:rPr>
              <w:t>from:</w:t>
            </w:r>
          </w:p>
          <w:p w:rsidR="005F5CB8" w:rsidRPr="00824AFA" w:rsidRDefault="005F5CB8" w:rsidP="005F5CB8">
            <w:pPr>
              <w:pStyle w:val="PClist"/>
            </w:pPr>
            <w:r>
              <w:t>c</w:t>
            </w:r>
            <w:r>
              <w:tab/>
              <w:t>baking</w:t>
            </w:r>
          </w:p>
          <w:p w:rsidR="005F5CB8" w:rsidRDefault="005F5CB8" w:rsidP="005F5CB8">
            <w:pPr>
              <w:pStyle w:val="PClist"/>
            </w:pPr>
            <w:r>
              <w:t>d</w:t>
            </w:r>
            <w:r>
              <w:tab/>
            </w:r>
            <w:r w:rsidRPr="0066197D">
              <w:t>glazing</w:t>
            </w:r>
          </w:p>
          <w:p w:rsidR="005F5CB8" w:rsidRPr="00824AFA" w:rsidRDefault="005F5CB8" w:rsidP="005F5CB8">
            <w:pPr>
              <w:pStyle w:val="PClist"/>
            </w:pPr>
            <w:r>
              <w:t>e</w:t>
            </w:r>
            <w:r>
              <w:tab/>
            </w:r>
            <w:r w:rsidRPr="00824AFA">
              <w:t>dusting</w:t>
            </w:r>
          </w:p>
          <w:p w:rsidR="005F5CB8" w:rsidRPr="00CB1842" w:rsidRDefault="005F5CB8" w:rsidP="003F3A89">
            <w:pPr>
              <w:pStyle w:val="PClist"/>
            </w:pPr>
          </w:p>
        </w:tc>
        <w:tc>
          <w:tcPr>
            <w:tcW w:w="4740" w:type="dxa"/>
            <w:tcBorders>
              <w:left w:val="nil"/>
            </w:tcBorders>
          </w:tcPr>
          <w:p w:rsidR="008B0A75" w:rsidRDefault="008B0A75" w:rsidP="008B0A75"/>
          <w:p w:rsidR="009D14A0" w:rsidRDefault="008B0A75" w:rsidP="008B0A75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FD2D45" w:rsidRDefault="00FD2D45" w:rsidP="001944AB"/>
    <w:p w:rsidR="00FD2D45" w:rsidRDefault="00FD2D45">
      <w:r>
        <w:br w:type="page"/>
      </w:r>
    </w:p>
    <w:p w:rsidR="005F5CB8" w:rsidRPr="005F5CB8" w:rsidRDefault="005F5CB8" w:rsidP="005F5CB8">
      <w:pPr>
        <w:pStyle w:val="Unittitle"/>
        <w:rPr>
          <w:lang w:val="en-US"/>
        </w:rPr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1PC12</w:t>
      </w:r>
      <w:r w:rsidRPr="00BD446B">
        <w:t xml:space="preserve"> (</w:t>
      </w:r>
      <w:r w:rsidR="005361C6">
        <w:t>HK</w:t>
      </w:r>
      <w:r w:rsidR="0048135D">
        <w:t>9V 04</w:t>
      </w:r>
      <w:r w:rsidRPr="00BD446B">
        <w:t>)</w:t>
      </w:r>
      <w:r w:rsidRPr="00E12B5F">
        <w:tab/>
      </w:r>
      <w:r w:rsidRPr="005F5CB8">
        <w:rPr>
          <w:lang w:val="en-US"/>
        </w:rPr>
        <w:t xml:space="preserve">Cook and </w:t>
      </w:r>
      <w:r>
        <w:rPr>
          <w:lang w:val="en-US"/>
        </w:rPr>
        <w:t>F</w:t>
      </w:r>
      <w:r w:rsidRPr="005F5CB8">
        <w:rPr>
          <w:lang w:val="en-US"/>
        </w:rPr>
        <w:t xml:space="preserve">inish </w:t>
      </w:r>
      <w:r>
        <w:rPr>
          <w:lang w:val="en-US"/>
        </w:rPr>
        <w:t>S</w:t>
      </w:r>
      <w:r w:rsidRPr="005F5CB8">
        <w:rPr>
          <w:lang w:val="en-US"/>
        </w:rPr>
        <w:t xml:space="preserve">imple </w:t>
      </w:r>
      <w:r>
        <w:rPr>
          <w:lang w:val="en-US"/>
        </w:rPr>
        <w:t>B</w:t>
      </w:r>
      <w:r w:rsidRPr="005F5CB8">
        <w:rPr>
          <w:lang w:val="en-US"/>
        </w:rPr>
        <w:t xml:space="preserve">read and </w:t>
      </w:r>
      <w:r>
        <w:rPr>
          <w:lang w:val="en-US"/>
        </w:rPr>
        <w:t>D</w:t>
      </w:r>
      <w:r w:rsidRPr="005F5CB8">
        <w:rPr>
          <w:lang w:val="en-US"/>
        </w:rPr>
        <w:t xml:space="preserve">ough </w:t>
      </w:r>
      <w:r>
        <w:rPr>
          <w:lang w:val="en-US"/>
        </w:rPr>
        <w:t>P</w:t>
      </w:r>
      <w:r w:rsidRPr="005F5CB8">
        <w:rPr>
          <w:lang w:val="en-US"/>
        </w:rPr>
        <w:t>roducts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3647"/>
        <w:gridCol w:w="1382"/>
        <w:gridCol w:w="703"/>
        <w:gridCol w:w="703"/>
        <w:gridCol w:w="704"/>
        <w:gridCol w:w="703"/>
        <w:gridCol w:w="703"/>
        <w:gridCol w:w="694"/>
        <w:gridCol w:w="10"/>
        <w:gridCol w:w="703"/>
        <w:gridCol w:w="703"/>
        <w:gridCol w:w="704"/>
        <w:gridCol w:w="703"/>
        <w:gridCol w:w="707"/>
      </w:tblGrid>
      <w:tr w:rsidR="00784536" w:rsidRPr="0064705B" w:rsidTr="005361C6">
        <w:trPr>
          <w:trHeight w:val="470"/>
        </w:trPr>
        <w:tc>
          <w:tcPr>
            <w:tcW w:w="1407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47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2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4210" w:type="dxa"/>
            <w:gridSpan w:val="6"/>
            <w:shd w:val="clear" w:color="auto" w:fill="BFBFBF" w:themeFill="background1" w:themeFillShade="BF"/>
            <w:vAlign w:val="center"/>
          </w:tcPr>
          <w:p w:rsidR="00784536" w:rsidRPr="00033849" w:rsidRDefault="0078453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3530" w:type="dxa"/>
            <w:gridSpan w:val="6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5361C6" w:rsidRPr="0064705B" w:rsidTr="005361C6">
        <w:trPr>
          <w:trHeight w:val="496"/>
        </w:trPr>
        <w:tc>
          <w:tcPr>
            <w:tcW w:w="1407" w:type="dxa"/>
            <w:vMerge/>
            <w:shd w:val="clear" w:color="auto" w:fill="BFBFBF" w:themeFill="background1" w:themeFillShade="BF"/>
            <w:vAlign w:val="center"/>
          </w:tcPr>
          <w:p w:rsidR="005361C6" w:rsidRPr="0064705B" w:rsidRDefault="005361C6" w:rsidP="00033849">
            <w:pPr>
              <w:pStyle w:val="Table10"/>
            </w:pPr>
          </w:p>
        </w:tc>
        <w:tc>
          <w:tcPr>
            <w:tcW w:w="3647" w:type="dxa"/>
            <w:vMerge/>
            <w:shd w:val="clear" w:color="auto" w:fill="BFBFBF" w:themeFill="background1" w:themeFillShade="BF"/>
            <w:vAlign w:val="center"/>
          </w:tcPr>
          <w:p w:rsidR="005361C6" w:rsidRPr="0064705B" w:rsidRDefault="005361C6" w:rsidP="00033849">
            <w:pPr>
              <w:pStyle w:val="Table10"/>
            </w:pPr>
          </w:p>
        </w:tc>
        <w:tc>
          <w:tcPr>
            <w:tcW w:w="1382" w:type="dxa"/>
            <w:vMerge/>
            <w:shd w:val="clear" w:color="auto" w:fill="BFBFBF" w:themeFill="background1" w:themeFillShade="BF"/>
            <w:vAlign w:val="center"/>
          </w:tcPr>
          <w:p w:rsidR="005361C6" w:rsidRPr="0064705B" w:rsidRDefault="005361C6" w:rsidP="00033849">
            <w:pPr>
              <w:pStyle w:val="Table10"/>
            </w:pPr>
          </w:p>
        </w:tc>
        <w:tc>
          <w:tcPr>
            <w:tcW w:w="4210" w:type="dxa"/>
            <w:gridSpan w:val="6"/>
            <w:shd w:val="clear" w:color="auto" w:fill="BFBFBF" w:themeFill="background1" w:themeFillShade="BF"/>
            <w:vAlign w:val="center"/>
          </w:tcPr>
          <w:p w:rsidR="005361C6" w:rsidRPr="00C141E3" w:rsidRDefault="005361C6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3530" w:type="dxa"/>
            <w:gridSpan w:val="6"/>
            <w:shd w:val="clear" w:color="auto" w:fill="BFBFBF" w:themeFill="background1" w:themeFillShade="BF"/>
            <w:vAlign w:val="center"/>
          </w:tcPr>
          <w:p w:rsidR="005361C6" w:rsidRPr="00784536" w:rsidRDefault="005361C6" w:rsidP="005F5CB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5F5CB8" w:rsidRPr="0064705B" w:rsidTr="005361C6">
        <w:tc>
          <w:tcPr>
            <w:tcW w:w="1407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F5CB8" w:rsidRPr="0064705B" w:rsidRDefault="005F5CB8" w:rsidP="00033849">
            <w:pPr>
              <w:pStyle w:val="Table10"/>
            </w:pPr>
          </w:p>
        </w:tc>
        <w:tc>
          <w:tcPr>
            <w:tcW w:w="3647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F5CB8" w:rsidRPr="0064705B" w:rsidRDefault="005F5CB8" w:rsidP="00033849">
            <w:pPr>
              <w:pStyle w:val="Table10"/>
            </w:pPr>
          </w:p>
        </w:tc>
        <w:tc>
          <w:tcPr>
            <w:tcW w:w="138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F5CB8" w:rsidRPr="0064705B" w:rsidRDefault="005F5CB8" w:rsidP="00033849">
            <w:pPr>
              <w:pStyle w:val="Table10"/>
            </w:pP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F5CB8" w:rsidRPr="00F11177" w:rsidRDefault="005F5CB8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F5CB8" w:rsidRPr="00F11177" w:rsidRDefault="005F5CB8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70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F5CB8" w:rsidRPr="00F11177" w:rsidRDefault="005F5CB8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F5CB8" w:rsidRPr="00F11177" w:rsidRDefault="005F5CB8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F5CB8" w:rsidRPr="00F11177" w:rsidRDefault="005F5CB8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704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F5CB8" w:rsidRPr="00F11177" w:rsidRDefault="005F5CB8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F5CB8" w:rsidRPr="00F11177" w:rsidRDefault="005F5CB8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F5CB8" w:rsidRPr="00F11177" w:rsidRDefault="005F5CB8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70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F5CB8" w:rsidRPr="00F11177" w:rsidRDefault="005F5CB8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F5CB8" w:rsidRPr="00F11177" w:rsidRDefault="005F5CB8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70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F5CB8" w:rsidRPr="00F11177" w:rsidRDefault="005F5CB8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</w:tr>
      <w:tr w:rsidR="005F5CB8" w:rsidRPr="005F5CB8" w:rsidTr="005361C6">
        <w:tc>
          <w:tcPr>
            <w:tcW w:w="1407" w:type="dxa"/>
            <w:shd w:val="clear" w:color="auto" w:fill="auto"/>
          </w:tcPr>
          <w:p w:rsidR="005F5CB8" w:rsidRDefault="005F5CB8" w:rsidP="005F5CB8">
            <w:pPr>
              <w:pStyle w:val="Table10"/>
            </w:pPr>
          </w:p>
          <w:p w:rsidR="005361C6" w:rsidRDefault="005361C6" w:rsidP="005F5CB8">
            <w:pPr>
              <w:pStyle w:val="Table10"/>
            </w:pPr>
          </w:p>
          <w:p w:rsidR="005361C6" w:rsidRDefault="005361C6" w:rsidP="005F5CB8">
            <w:pPr>
              <w:pStyle w:val="Table10"/>
            </w:pPr>
          </w:p>
          <w:p w:rsidR="005361C6" w:rsidRPr="005F5CB8" w:rsidRDefault="005361C6" w:rsidP="005F5CB8">
            <w:pPr>
              <w:pStyle w:val="Table10"/>
            </w:pPr>
          </w:p>
        </w:tc>
        <w:tc>
          <w:tcPr>
            <w:tcW w:w="3647" w:type="dxa"/>
            <w:shd w:val="clear" w:color="auto" w:fill="auto"/>
          </w:tcPr>
          <w:p w:rsidR="005F5CB8" w:rsidRPr="005F5CB8" w:rsidRDefault="005F5CB8" w:rsidP="005F5CB8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5F5CB8" w:rsidRPr="005F5CB8" w:rsidRDefault="005F5CB8" w:rsidP="005F5CB8">
            <w:pPr>
              <w:pStyle w:val="Table10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4" w:type="dxa"/>
            <w:gridSpan w:val="2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7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</w:tr>
      <w:tr w:rsidR="005F5CB8" w:rsidRPr="005F5CB8" w:rsidTr="005361C6">
        <w:tc>
          <w:tcPr>
            <w:tcW w:w="1407" w:type="dxa"/>
            <w:shd w:val="clear" w:color="auto" w:fill="auto"/>
          </w:tcPr>
          <w:p w:rsidR="005F5CB8" w:rsidRDefault="005F5CB8" w:rsidP="005F5CB8">
            <w:pPr>
              <w:pStyle w:val="Table10"/>
            </w:pPr>
          </w:p>
          <w:p w:rsidR="005361C6" w:rsidRDefault="005361C6" w:rsidP="005F5CB8">
            <w:pPr>
              <w:pStyle w:val="Table10"/>
            </w:pPr>
          </w:p>
          <w:p w:rsidR="005361C6" w:rsidRDefault="005361C6" w:rsidP="005F5CB8">
            <w:pPr>
              <w:pStyle w:val="Table10"/>
            </w:pPr>
          </w:p>
          <w:p w:rsidR="005361C6" w:rsidRPr="005F5CB8" w:rsidRDefault="005361C6" w:rsidP="005F5CB8">
            <w:pPr>
              <w:pStyle w:val="Table10"/>
            </w:pPr>
          </w:p>
        </w:tc>
        <w:tc>
          <w:tcPr>
            <w:tcW w:w="3647" w:type="dxa"/>
            <w:shd w:val="clear" w:color="auto" w:fill="auto"/>
          </w:tcPr>
          <w:p w:rsidR="005F5CB8" w:rsidRPr="005F5CB8" w:rsidRDefault="005F5CB8" w:rsidP="005F5CB8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5F5CB8" w:rsidRPr="005F5CB8" w:rsidRDefault="005F5CB8" w:rsidP="005F5CB8">
            <w:pPr>
              <w:pStyle w:val="Table10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4" w:type="dxa"/>
            <w:gridSpan w:val="2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7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</w:tr>
      <w:tr w:rsidR="005F5CB8" w:rsidRPr="005F5CB8" w:rsidTr="005361C6">
        <w:tc>
          <w:tcPr>
            <w:tcW w:w="1407" w:type="dxa"/>
            <w:shd w:val="clear" w:color="auto" w:fill="auto"/>
          </w:tcPr>
          <w:p w:rsidR="005F5CB8" w:rsidRDefault="005F5CB8" w:rsidP="005F5CB8">
            <w:pPr>
              <w:pStyle w:val="Table10"/>
            </w:pPr>
          </w:p>
          <w:p w:rsidR="005361C6" w:rsidRDefault="005361C6" w:rsidP="005F5CB8">
            <w:pPr>
              <w:pStyle w:val="Table10"/>
            </w:pPr>
          </w:p>
          <w:p w:rsidR="005361C6" w:rsidRDefault="005361C6" w:rsidP="005F5CB8">
            <w:pPr>
              <w:pStyle w:val="Table10"/>
            </w:pPr>
          </w:p>
          <w:p w:rsidR="005361C6" w:rsidRPr="005F5CB8" w:rsidRDefault="005361C6" w:rsidP="005F5CB8">
            <w:pPr>
              <w:pStyle w:val="Table10"/>
            </w:pPr>
          </w:p>
        </w:tc>
        <w:tc>
          <w:tcPr>
            <w:tcW w:w="3647" w:type="dxa"/>
            <w:shd w:val="clear" w:color="auto" w:fill="auto"/>
          </w:tcPr>
          <w:p w:rsidR="005F5CB8" w:rsidRPr="005F5CB8" w:rsidRDefault="005F5CB8" w:rsidP="005F5CB8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5F5CB8" w:rsidRPr="005F5CB8" w:rsidRDefault="005F5CB8" w:rsidP="005F5CB8">
            <w:pPr>
              <w:pStyle w:val="Table10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4" w:type="dxa"/>
            <w:gridSpan w:val="2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7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</w:tr>
      <w:tr w:rsidR="005F5CB8" w:rsidRPr="005F5CB8" w:rsidTr="005361C6">
        <w:tc>
          <w:tcPr>
            <w:tcW w:w="1407" w:type="dxa"/>
            <w:shd w:val="clear" w:color="auto" w:fill="auto"/>
          </w:tcPr>
          <w:p w:rsidR="005F5CB8" w:rsidRDefault="005F5CB8" w:rsidP="005F5CB8">
            <w:pPr>
              <w:pStyle w:val="Table10"/>
            </w:pPr>
          </w:p>
          <w:p w:rsidR="005361C6" w:rsidRDefault="005361C6" w:rsidP="005F5CB8">
            <w:pPr>
              <w:pStyle w:val="Table10"/>
            </w:pPr>
          </w:p>
          <w:p w:rsidR="005361C6" w:rsidRDefault="005361C6" w:rsidP="005F5CB8">
            <w:pPr>
              <w:pStyle w:val="Table10"/>
            </w:pPr>
          </w:p>
          <w:p w:rsidR="005361C6" w:rsidRPr="005F5CB8" w:rsidRDefault="005361C6" w:rsidP="005F5CB8">
            <w:pPr>
              <w:pStyle w:val="Table10"/>
            </w:pPr>
          </w:p>
        </w:tc>
        <w:tc>
          <w:tcPr>
            <w:tcW w:w="3647" w:type="dxa"/>
            <w:shd w:val="clear" w:color="auto" w:fill="auto"/>
          </w:tcPr>
          <w:p w:rsidR="005F5CB8" w:rsidRPr="005F5CB8" w:rsidRDefault="005F5CB8" w:rsidP="005F5CB8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5F5CB8" w:rsidRPr="005F5CB8" w:rsidRDefault="005F5CB8" w:rsidP="005F5CB8">
            <w:pPr>
              <w:pStyle w:val="Table10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4" w:type="dxa"/>
            <w:gridSpan w:val="2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7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</w:tr>
      <w:tr w:rsidR="005F5CB8" w:rsidRPr="005F5CB8" w:rsidTr="005361C6">
        <w:tc>
          <w:tcPr>
            <w:tcW w:w="1407" w:type="dxa"/>
            <w:shd w:val="clear" w:color="auto" w:fill="auto"/>
          </w:tcPr>
          <w:p w:rsidR="005F5CB8" w:rsidRDefault="005F5CB8" w:rsidP="005F5CB8">
            <w:pPr>
              <w:pStyle w:val="Table10"/>
            </w:pPr>
          </w:p>
          <w:p w:rsidR="005361C6" w:rsidRDefault="005361C6" w:rsidP="005F5CB8">
            <w:pPr>
              <w:pStyle w:val="Table10"/>
            </w:pPr>
          </w:p>
          <w:p w:rsidR="005361C6" w:rsidRDefault="005361C6" w:rsidP="005F5CB8">
            <w:pPr>
              <w:pStyle w:val="Table10"/>
            </w:pPr>
          </w:p>
          <w:p w:rsidR="005361C6" w:rsidRPr="005F5CB8" w:rsidRDefault="005361C6" w:rsidP="005F5CB8">
            <w:pPr>
              <w:pStyle w:val="Table10"/>
            </w:pPr>
          </w:p>
        </w:tc>
        <w:tc>
          <w:tcPr>
            <w:tcW w:w="3647" w:type="dxa"/>
            <w:shd w:val="clear" w:color="auto" w:fill="auto"/>
          </w:tcPr>
          <w:p w:rsidR="005F5CB8" w:rsidRPr="005F5CB8" w:rsidRDefault="005F5CB8" w:rsidP="005F5CB8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5F5CB8" w:rsidRPr="005F5CB8" w:rsidRDefault="005F5CB8" w:rsidP="005F5CB8">
            <w:pPr>
              <w:pStyle w:val="Table10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4" w:type="dxa"/>
            <w:gridSpan w:val="2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7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</w:tr>
      <w:tr w:rsidR="005F5CB8" w:rsidRPr="005F5CB8" w:rsidTr="005361C6">
        <w:tc>
          <w:tcPr>
            <w:tcW w:w="1407" w:type="dxa"/>
            <w:shd w:val="clear" w:color="auto" w:fill="auto"/>
          </w:tcPr>
          <w:p w:rsidR="005F5CB8" w:rsidRDefault="005F5CB8" w:rsidP="005F5CB8">
            <w:pPr>
              <w:pStyle w:val="Table10"/>
            </w:pPr>
          </w:p>
          <w:p w:rsidR="005361C6" w:rsidRDefault="005361C6" w:rsidP="005F5CB8">
            <w:pPr>
              <w:pStyle w:val="Table10"/>
            </w:pPr>
          </w:p>
          <w:p w:rsidR="005361C6" w:rsidRDefault="005361C6" w:rsidP="005F5CB8">
            <w:pPr>
              <w:pStyle w:val="Table10"/>
            </w:pPr>
          </w:p>
          <w:p w:rsidR="005361C6" w:rsidRPr="005F5CB8" w:rsidRDefault="005361C6" w:rsidP="005F5CB8">
            <w:pPr>
              <w:pStyle w:val="Table10"/>
            </w:pPr>
          </w:p>
        </w:tc>
        <w:tc>
          <w:tcPr>
            <w:tcW w:w="3647" w:type="dxa"/>
            <w:shd w:val="clear" w:color="auto" w:fill="auto"/>
          </w:tcPr>
          <w:p w:rsidR="005F5CB8" w:rsidRPr="005F5CB8" w:rsidRDefault="005F5CB8" w:rsidP="005F5CB8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5F5CB8" w:rsidRPr="005F5CB8" w:rsidRDefault="005F5CB8" w:rsidP="005F5CB8">
            <w:pPr>
              <w:pStyle w:val="Table10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4" w:type="dxa"/>
            <w:gridSpan w:val="2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4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  <w:tc>
          <w:tcPr>
            <w:tcW w:w="707" w:type="dxa"/>
            <w:shd w:val="clear" w:color="auto" w:fill="auto"/>
          </w:tcPr>
          <w:p w:rsidR="005F5CB8" w:rsidRPr="005F5CB8" w:rsidRDefault="005F5CB8" w:rsidP="005F5CB8">
            <w:pPr>
              <w:pStyle w:val="Table10"/>
              <w:jc w:val="center"/>
            </w:pPr>
          </w:p>
        </w:tc>
      </w:tr>
    </w:tbl>
    <w:p w:rsidR="008B0A75" w:rsidRDefault="008B0A75"/>
    <w:p w:rsidR="00F11177" w:rsidRDefault="00F11177">
      <w:r>
        <w:br w:type="page"/>
      </w:r>
    </w:p>
    <w:p w:rsidR="005F5CB8" w:rsidRPr="005F5CB8" w:rsidRDefault="005F5CB8" w:rsidP="005F5CB8">
      <w:pPr>
        <w:pStyle w:val="Unittitle"/>
        <w:rPr>
          <w:lang w:val="en-US"/>
        </w:rPr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1PC12</w:t>
      </w:r>
      <w:r w:rsidRPr="00BD446B">
        <w:t xml:space="preserve"> (</w:t>
      </w:r>
      <w:r w:rsidR="005361C6">
        <w:t>HK</w:t>
      </w:r>
      <w:r w:rsidR="0048135D">
        <w:t>9V 04</w:t>
      </w:r>
      <w:r w:rsidRPr="00BD446B">
        <w:t>)</w:t>
      </w:r>
      <w:r w:rsidRPr="00E12B5F">
        <w:tab/>
      </w:r>
      <w:r w:rsidRPr="005F5CB8">
        <w:rPr>
          <w:lang w:val="en-US"/>
        </w:rPr>
        <w:t xml:space="preserve">Cook and </w:t>
      </w:r>
      <w:r>
        <w:rPr>
          <w:lang w:val="en-US"/>
        </w:rPr>
        <w:t>F</w:t>
      </w:r>
      <w:r w:rsidRPr="005F5CB8">
        <w:rPr>
          <w:lang w:val="en-US"/>
        </w:rPr>
        <w:t xml:space="preserve">inish </w:t>
      </w:r>
      <w:r>
        <w:rPr>
          <w:lang w:val="en-US"/>
        </w:rPr>
        <w:t>S</w:t>
      </w:r>
      <w:r w:rsidRPr="005F5CB8">
        <w:rPr>
          <w:lang w:val="en-US"/>
        </w:rPr>
        <w:t xml:space="preserve">imple </w:t>
      </w:r>
      <w:r>
        <w:rPr>
          <w:lang w:val="en-US"/>
        </w:rPr>
        <w:t>B</w:t>
      </w:r>
      <w:r w:rsidRPr="005F5CB8">
        <w:rPr>
          <w:lang w:val="en-US"/>
        </w:rPr>
        <w:t xml:space="preserve">read and </w:t>
      </w:r>
      <w:r>
        <w:rPr>
          <w:lang w:val="en-US"/>
        </w:rPr>
        <w:t>D</w:t>
      </w:r>
      <w:r w:rsidRPr="005F5CB8">
        <w:rPr>
          <w:lang w:val="en-US"/>
        </w:rPr>
        <w:t xml:space="preserve">ough </w:t>
      </w:r>
      <w:r>
        <w:rPr>
          <w:lang w:val="en-US"/>
        </w:rPr>
        <w:t>P</w:t>
      </w:r>
      <w:r w:rsidRPr="005F5CB8">
        <w:rPr>
          <w:lang w:val="en-US"/>
        </w:rPr>
        <w:t>roducts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5F5CB8" w:rsidTr="00142130">
        <w:tc>
          <w:tcPr>
            <w:tcW w:w="570" w:type="dxa"/>
          </w:tcPr>
          <w:p w:rsidR="005F5CB8" w:rsidRPr="00F11177" w:rsidRDefault="005F5CB8" w:rsidP="00DF3CC5">
            <w:r>
              <w:t>1</w:t>
            </w:r>
          </w:p>
        </w:tc>
        <w:tc>
          <w:tcPr>
            <w:tcW w:w="11842" w:type="dxa"/>
          </w:tcPr>
          <w:p w:rsidR="005F5CB8" w:rsidRPr="00A66A44" w:rsidRDefault="005F5CB8" w:rsidP="005F5CB8">
            <w:pPr>
              <w:rPr>
                <w:rFonts w:eastAsia="Arial"/>
              </w:rPr>
            </w:pPr>
            <w:r w:rsidRPr="00A66A44">
              <w:rPr>
                <w:rFonts w:eastAsia="Arial"/>
              </w:rPr>
              <w:t>How to</w:t>
            </w:r>
            <w:r w:rsidRPr="00A66A44">
              <w:rPr>
                <w:rFonts w:eastAsia="Arial"/>
                <w:spacing w:val="-2"/>
              </w:rPr>
              <w:t xml:space="preserve"> </w:t>
            </w:r>
            <w:r w:rsidRPr="00A66A44">
              <w:rPr>
                <w:rFonts w:eastAsia="Arial"/>
              </w:rPr>
              <w:t>store uncooked bread and dough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5F5CB8" w:rsidRDefault="005F5CB8" w:rsidP="00142130">
            <w:pPr>
              <w:jc w:val="center"/>
            </w:pPr>
          </w:p>
        </w:tc>
      </w:tr>
      <w:tr w:rsidR="005F5CB8" w:rsidTr="00142130">
        <w:tc>
          <w:tcPr>
            <w:tcW w:w="570" w:type="dxa"/>
          </w:tcPr>
          <w:p w:rsidR="005F5CB8" w:rsidRPr="00F11177" w:rsidRDefault="005F5CB8" w:rsidP="00DF3CC5">
            <w:r>
              <w:t>2</w:t>
            </w:r>
          </w:p>
        </w:tc>
        <w:tc>
          <w:tcPr>
            <w:tcW w:w="11842" w:type="dxa"/>
          </w:tcPr>
          <w:p w:rsidR="005F5CB8" w:rsidRPr="00A66A44" w:rsidRDefault="005F5CB8" w:rsidP="005F5CB8">
            <w:pPr>
              <w:rPr>
                <w:rFonts w:eastAsia="Arial"/>
              </w:rPr>
            </w:pPr>
            <w:r w:rsidRPr="00A66A44">
              <w:rPr>
                <w:rFonts w:eastAsia="Arial"/>
              </w:rPr>
              <w:t>How to</w:t>
            </w:r>
            <w:r w:rsidRPr="00A66A44">
              <w:rPr>
                <w:rFonts w:eastAsia="Arial"/>
                <w:spacing w:val="-2"/>
              </w:rPr>
              <w:t xml:space="preserve"> </w:t>
            </w:r>
            <w:r w:rsidRPr="00A66A44">
              <w:rPr>
                <w:rFonts w:eastAsia="Arial"/>
              </w:rPr>
              <w:t>check to</w:t>
            </w:r>
            <w:r w:rsidRPr="00A66A44">
              <w:rPr>
                <w:rFonts w:eastAsia="Arial"/>
                <w:spacing w:val="-2"/>
              </w:rPr>
              <w:t xml:space="preserve"> </w:t>
            </w:r>
            <w:r w:rsidRPr="00A66A44">
              <w:rPr>
                <w:rFonts w:eastAsia="Arial"/>
              </w:rPr>
              <w:t>make sure bread and dough products are fit</w:t>
            </w:r>
            <w:r w:rsidRPr="00A66A44">
              <w:rPr>
                <w:rFonts w:eastAsia="Arial"/>
                <w:spacing w:val="-2"/>
              </w:rPr>
              <w:t xml:space="preserve"> </w:t>
            </w:r>
            <w:r w:rsidRPr="00A66A44">
              <w:rPr>
                <w:rFonts w:eastAsia="Arial"/>
              </w:rPr>
              <w:t>for</w:t>
            </w:r>
            <w:r w:rsidRPr="00A66A44">
              <w:rPr>
                <w:rFonts w:eastAsia="Arial"/>
                <w:spacing w:val="-3"/>
              </w:rPr>
              <w:t xml:space="preserve"> </w:t>
            </w:r>
            <w:r w:rsidRPr="00A66A44">
              <w:rPr>
                <w:rFonts w:eastAsia="Arial"/>
              </w:rPr>
              <w:t>cooking and finishing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5F5CB8" w:rsidRDefault="005F5CB8" w:rsidP="00142130">
            <w:pPr>
              <w:jc w:val="center"/>
            </w:pPr>
          </w:p>
        </w:tc>
      </w:tr>
      <w:tr w:rsidR="005F5CB8" w:rsidTr="00142130">
        <w:tc>
          <w:tcPr>
            <w:tcW w:w="570" w:type="dxa"/>
          </w:tcPr>
          <w:p w:rsidR="005F5CB8" w:rsidRPr="00F11177" w:rsidRDefault="005F5CB8" w:rsidP="00DF3CC5">
            <w:r>
              <w:t>3</w:t>
            </w:r>
          </w:p>
        </w:tc>
        <w:tc>
          <w:tcPr>
            <w:tcW w:w="11842" w:type="dxa"/>
          </w:tcPr>
          <w:p w:rsidR="005F5CB8" w:rsidRPr="00A66A44" w:rsidRDefault="005F5CB8" w:rsidP="005F5CB8">
            <w:pPr>
              <w:rPr>
                <w:rFonts w:eastAsia="Arial"/>
              </w:rPr>
            </w:pPr>
            <w:r w:rsidRPr="00A66A44">
              <w:rPr>
                <w:rFonts w:eastAsia="Arial"/>
              </w:rPr>
              <w:t>Why and to</w:t>
            </w:r>
            <w:r w:rsidRPr="00A66A44">
              <w:rPr>
                <w:rFonts w:eastAsia="Arial"/>
                <w:spacing w:val="-2"/>
              </w:rPr>
              <w:t xml:space="preserve"> </w:t>
            </w:r>
            <w:r w:rsidRPr="00A66A44">
              <w:rPr>
                <w:rFonts w:eastAsia="Arial"/>
              </w:rPr>
              <w:t>whom you should report any problems with the bread, dough or other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5F5CB8" w:rsidRDefault="005F5CB8" w:rsidP="00142130">
            <w:pPr>
              <w:jc w:val="center"/>
            </w:pPr>
          </w:p>
        </w:tc>
      </w:tr>
      <w:tr w:rsidR="005F5CB8" w:rsidTr="00142130">
        <w:tc>
          <w:tcPr>
            <w:tcW w:w="570" w:type="dxa"/>
          </w:tcPr>
          <w:p w:rsidR="005F5CB8" w:rsidRPr="00F11177" w:rsidRDefault="005F5CB8" w:rsidP="00DF3CC5">
            <w:r>
              <w:t>4</w:t>
            </w:r>
          </w:p>
        </w:tc>
        <w:tc>
          <w:tcPr>
            <w:tcW w:w="11842" w:type="dxa"/>
          </w:tcPr>
          <w:p w:rsidR="005F5CB8" w:rsidRPr="00A66A44" w:rsidRDefault="005F5CB8" w:rsidP="005F5CB8">
            <w:pPr>
              <w:rPr>
                <w:rFonts w:eastAsia="Arial"/>
              </w:rPr>
            </w:pPr>
            <w:r w:rsidRPr="00A66A44">
              <w:rPr>
                <w:rFonts w:eastAsia="Arial"/>
              </w:rPr>
              <w:t>The right tools and equipment for</w:t>
            </w:r>
            <w:r w:rsidRPr="00A66A44">
              <w:rPr>
                <w:rFonts w:eastAsia="Arial"/>
                <w:spacing w:val="-3"/>
              </w:rPr>
              <w:t xml:space="preserve"> </w:t>
            </w:r>
            <w:r w:rsidRPr="00A66A44">
              <w:rPr>
                <w:rFonts w:eastAsia="Arial"/>
              </w:rPr>
              <w:t>the cooking and finishing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5F5CB8" w:rsidRDefault="005F5CB8" w:rsidP="00142130">
            <w:pPr>
              <w:jc w:val="center"/>
            </w:pPr>
          </w:p>
        </w:tc>
      </w:tr>
      <w:tr w:rsidR="005F5CB8" w:rsidTr="00142130">
        <w:tc>
          <w:tcPr>
            <w:tcW w:w="570" w:type="dxa"/>
          </w:tcPr>
          <w:p w:rsidR="005F5CB8" w:rsidRPr="00F11177" w:rsidRDefault="005F5CB8" w:rsidP="00DF3CC5">
            <w:r>
              <w:t>5</w:t>
            </w:r>
          </w:p>
        </w:tc>
        <w:tc>
          <w:tcPr>
            <w:tcW w:w="11842" w:type="dxa"/>
          </w:tcPr>
          <w:p w:rsidR="005F5CB8" w:rsidRPr="00A66A44" w:rsidRDefault="005F5CB8" w:rsidP="005F5CB8">
            <w:pPr>
              <w:rPr>
                <w:rFonts w:eastAsia="Arial"/>
              </w:rPr>
            </w:pPr>
            <w:r w:rsidRPr="00A66A44">
              <w:rPr>
                <w:rFonts w:eastAsia="Arial"/>
              </w:rPr>
              <w:t>Why it is important to</w:t>
            </w:r>
            <w:r w:rsidRPr="00A66A44">
              <w:rPr>
                <w:rFonts w:eastAsia="Arial"/>
                <w:spacing w:val="-2"/>
              </w:rPr>
              <w:t xml:space="preserve"> </w:t>
            </w:r>
            <w:r w:rsidRPr="00A66A44">
              <w:rPr>
                <w:rFonts w:eastAsia="Arial"/>
              </w:rPr>
              <w:t>use the correct tools and equipment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5F5CB8" w:rsidRDefault="005F5CB8" w:rsidP="00142130">
            <w:pPr>
              <w:jc w:val="center"/>
            </w:pPr>
          </w:p>
        </w:tc>
      </w:tr>
      <w:tr w:rsidR="005F5CB8" w:rsidTr="00142130">
        <w:tc>
          <w:tcPr>
            <w:tcW w:w="570" w:type="dxa"/>
          </w:tcPr>
          <w:p w:rsidR="005F5CB8" w:rsidRPr="00F11177" w:rsidRDefault="005F5CB8" w:rsidP="00DF3CC5">
            <w:r>
              <w:t>6</w:t>
            </w:r>
          </w:p>
        </w:tc>
        <w:tc>
          <w:tcPr>
            <w:tcW w:w="11842" w:type="dxa"/>
          </w:tcPr>
          <w:p w:rsidR="005F5CB8" w:rsidRPr="00A66A44" w:rsidRDefault="005F5CB8" w:rsidP="005F5CB8">
            <w:pPr>
              <w:rPr>
                <w:rFonts w:eastAsia="Arial"/>
              </w:rPr>
            </w:pPr>
            <w:r w:rsidRPr="00A66A44">
              <w:rPr>
                <w:rFonts w:eastAsia="Arial"/>
              </w:rPr>
              <w:t>How to</w:t>
            </w:r>
            <w:r w:rsidRPr="00A66A44">
              <w:rPr>
                <w:rFonts w:eastAsia="Arial"/>
                <w:spacing w:val="-2"/>
              </w:rPr>
              <w:t xml:space="preserve"> </w:t>
            </w:r>
            <w:r w:rsidRPr="00A66A44">
              <w:rPr>
                <w:rFonts w:eastAsia="Arial"/>
              </w:rPr>
              <w:t>use the cooking and finishing methods correctly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5F5CB8" w:rsidRDefault="005F5CB8" w:rsidP="00142130">
            <w:pPr>
              <w:jc w:val="center"/>
            </w:pPr>
          </w:p>
        </w:tc>
      </w:tr>
      <w:tr w:rsidR="005F5CB8" w:rsidTr="00142130">
        <w:tc>
          <w:tcPr>
            <w:tcW w:w="570" w:type="dxa"/>
          </w:tcPr>
          <w:p w:rsidR="005F5CB8" w:rsidRPr="00F11177" w:rsidRDefault="005F5CB8" w:rsidP="00DF3CC5">
            <w:r>
              <w:t>7</w:t>
            </w:r>
          </w:p>
        </w:tc>
        <w:tc>
          <w:tcPr>
            <w:tcW w:w="11842" w:type="dxa"/>
          </w:tcPr>
          <w:p w:rsidR="005F5CB8" w:rsidRDefault="005F5CB8" w:rsidP="005F5CB8">
            <w:r w:rsidRPr="00A66A44">
              <w:rPr>
                <w:rFonts w:eastAsia="Arial"/>
              </w:rPr>
              <w:t>The correct storage requirements for</w:t>
            </w:r>
            <w:r w:rsidRPr="00A66A44">
              <w:rPr>
                <w:rFonts w:eastAsia="Arial"/>
                <w:spacing w:val="-3"/>
              </w:rPr>
              <w:t xml:space="preserve"> </w:t>
            </w:r>
            <w:r w:rsidRPr="00A66A44">
              <w:rPr>
                <w:rFonts w:eastAsia="Arial"/>
              </w:rPr>
              <w:t>simple bread and dough products not for</w:t>
            </w:r>
            <w:r w:rsidRPr="00A66A44">
              <w:rPr>
                <w:rFonts w:eastAsia="Arial"/>
                <w:spacing w:val="-3"/>
              </w:rPr>
              <w:t xml:space="preserve"> </w:t>
            </w:r>
            <w:r w:rsidRPr="00A66A44">
              <w:rPr>
                <w:rFonts w:eastAsia="Arial"/>
              </w:rPr>
              <w:t>immediate consumption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5F5CB8" w:rsidRDefault="005F5CB8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5F5CB8" w:rsidRPr="005F5CB8" w:rsidRDefault="00AB2D75" w:rsidP="005F5CB8">
      <w:pPr>
        <w:pStyle w:val="Unittitle"/>
        <w:rPr>
          <w:lang w:val="en-US"/>
        </w:rPr>
      </w:pPr>
      <w:r>
        <w:br w:type="page"/>
      </w:r>
      <w:r w:rsidR="005F5CB8">
        <w:t xml:space="preserve">Unit </w:t>
      </w:r>
      <w:r w:rsidR="005F5CB8" w:rsidRPr="001C6E7B">
        <w:rPr>
          <w:lang w:val="en-US"/>
        </w:rPr>
        <w:t>PPL</w:t>
      </w:r>
      <w:r w:rsidR="005F5CB8">
        <w:rPr>
          <w:lang w:val="en-US"/>
        </w:rPr>
        <w:t>1PC12</w:t>
      </w:r>
      <w:r w:rsidR="005F5CB8" w:rsidRPr="00BD446B">
        <w:t xml:space="preserve"> (</w:t>
      </w:r>
      <w:r w:rsidR="005361C6">
        <w:t>HK</w:t>
      </w:r>
      <w:r w:rsidR="0048135D">
        <w:t>9V 04</w:t>
      </w:r>
      <w:r w:rsidR="005F5CB8" w:rsidRPr="00BD446B">
        <w:t>)</w:t>
      </w:r>
      <w:r w:rsidR="005F5CB8" w:rsidRPr="00E12B5F">
        <w:tab/>
      </w:r>
      <w:r w:rsidR="005F5CB8" w:rsidRPr="005F5CB8">
        <w:rPr>
          <w:lang w:val="en-US"/>
        </w:rPr>
        <w:t xml:space="preserve">Cook and </w:t>
      </w:r>
      <w:r w:rsidR="005F5CB8">
        <w:rPr>
          <w:lang w:val="en-US"/>
        </w:rPr>
        <w:t>F</w:t>
      </w:r>
      <w:r w:rsidR="005F5CB8" w:rsidRPr="005F5CB8">
        <w:rPr>
          <w:lang w:val="en-US"/>
        </w:rPr>
        <w:t xml:space="preserve">inish </w:t>
      </w:r>
      <w:r w:rsidR="005F5CB8">
        <w:rPr>
          <w:lang w:val="en-US"/>
        </w:rPr>
        <w:t>S</w:t>
      </w:r>
      <w:r w:rsidR="005F5CB8" w:rsidRPr="005F5CB8">
        <w:rPr>
          <w:lang w:val="en-US"/>
        </w:rPr>
        <w:t xml:space="preserve">imple </w:t>
      </w:r>
      <w:r w:rsidR="005F5CB8">
        <w:rPr>
          <w:lang w:val="en-US"/>
        </w:rPr>
        <w:t>B</w:t>
      </w:r>
      <w:r w:rsidR="005F5CB8" w:rsidRPr="005F5CB8">
        <w:rPr>
          <w:lang w:val="en-US"/>
        </w:rPr>
        <w:t xml:space="preserve">read and </w:t>
      </w:r>
      <w:r w:rsidR="005F5CB8">
        <w:rPr>
          <w:lang w:val="en-US"/>
        </w:rPr>
        <w:t>D</w:t>
      </w:r>
      <w:r w:rsidR="005F5CB8" w:rsidRPr="005F5CB8">
        <w:rPr>
          <w:lang w:val="en-US"/>
        </w:rPr>
        <w:t xml:space="preserve">ough </w:t>
      </w:r>
      <w:r w:rsidR="005F5CB8">
        <w:rPr>
          <w:lang w:val="en-US"/>
        </w:rPr>
        <w:t>P</w:t>
      </w:r>
      <w:r w:rsidR="005F5CB8" w:rsidRPr="005F5CB8">
        <w:rPr>
          <w:lang w:val="en-US"/>
        </w:rPr>
        <w:t>roducts</w:t>
      </w:r>
    </w:p>
    <w:p w:rsidR="007C6C2F" w:rsidRPr="00AB2D75" w:rsidRDefault="007C6C2F" w:rsidP="005F5CB8"/>
    <w:p w:rsidR="006325C8" w:rsidRPr="00F3442C" w:rsidRDefault="0048135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B61AEE">
      <w:t>1PC</w:t>
    </w:r>
    <w:r w:rsidR="003F3A89">
      <w:t>1</w:t>
    </w:r>
    <w:r w:rsidR="005F5CB8">
      <w:t>2</w:t>
    </w:r>
    <w:r w:rsidR="00A82F91" w:rsidRPr="00EC3E42">
      <w:t xml:space="preserve"> (</w:t>
    </w:r>
    <w:r w:rsidR="005361C6">
      <w:t>HK</w:t>
    </w:r>
    <w:r w:rsidR="0048135D">
      <w:t>9V 04</w:t>
    </w:r>
    <w:r w:rsidRPr="00EC3E42">
      <w:t xml:space="preserve">) </w:t>
    </w:r>
    <w:r w:rsidR="005F5CB8" w:rsidRPr="005F5CB8">
      <w:t>Cook and Finish Simple Bread and Dough Products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4826B2">
      <w:rPr>
        <w:noProof/>
      </w:rPr>
      <w:t>3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81A58"/>
    <w:multiLevelType w:val="hybridMultilevel"/>
    <w:tmpl w:val="4B9ADC32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73B54"/>
    <w:multiLevelType w:val="hybridMultilevel"/>
    <w:tmpl w:val="871A987A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8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2612644"/>
    <w:multiLevelType w:val="hybridMultilevel"/>
    <w:tmpl w:val="871A987A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6763773"/>
    <w:multiLevelType w:val="hybridMultilevel"/>
    <w:tmpl w:val="4B9ADC32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6802E23"/>
    <w:multiLevelType w:val="hybridMultilevel"/>
    <w:tmpl w:val="51D4985A"/>
    <w:lvl w:ilvl="0" w:tplc="1A16411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A32E8A"/>
    <w:multiLevelType w:val="hybridMultilevel"/>
    <w:tmpl w:val="23304E5C"/>
    <w:lvl w:ilvl="0" w:tplc="AE10192A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52B7E50"/>
    <w:multiLevelType w:val="hybridMultilevel"/>
    <w:tmpl w:val="539E2C74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FE4CDA"/>
    <w:multiLevelType w:val="hybridMultilevel"/>
    <w:tmpl w:val="865A9388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5D710248"/>
    <w:multiLevelType w:val="hybridMultilevel"/>
    <w:tmpl w:val="5468A31A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2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6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6"/>
  </w:num>
  <w:num w:numId="3">
    <w:abstractNumId w:val="36"/>
  </w:num>
  <w:num w:numId="4">
    <w:abstractNumId w:val="23"/>
  </w:num>
  <w:num w:numId="5">
    <w:abstractNumId w:val="26"/>
  </w:num>
  <w:num w:numId="6">
    <w:abstractNumId w:val="36"/>
    <w:lvlOverride w:ilvl="0">
      <w:startOverride w:val="1"/>
    </w:lvlOverride>
  </w:num>
  <w:num w:numId="7">
    <w:abstractNumId w:val="36"/>
  </w:num>
  <w:num w:numId="8">
    <w:abstractNumId w:val="8"/>
  </w:num>
  <w:num w:numId="9">
    <w:abstractNumId w:val="36"/>
  </w:num>
  <w:num w:numId="10">
    <w:abstractNumId w:val="34"/>
  </w:num>
  <w:num w:numId="11">
    <w:abstractNumId w:val="21"/>
  </w:num>
  <w:num w:numId="12">
    <w:abstractNumId w:val="29"/>
  </w:num>
  <w:num w:numId="13">
    <w:abstractNumId w:val="11"/>
  </w:num>
  <w:num w:numId="14">
    <w:abstractNumId w:val="20"/>
  </w:num>
  <w:num w:numId="15">
    <w:abstractNumId w:val="6"/>
  </w:num>
  <w:num w:numId="16">
    <w:abstractNumId w:val="3"/>
  </w:num>
  <w:num w:numId="17">
    <w:abstractNumId w:val="0"/>
  </w:num>
  <w:num w:numId="18">
    <w:abstractNumId w:val="22"/>
  </w:num>
  <w:num w:numId="19">
    <w:abstractNumId w:val="14"/>
  </w:num>
  <w:num w:numId="20">
    <w:abstractNumId w:val="24"/>
  </w:num>
  <w:num w:numId="21">
    <w:abstractNumId w:val="28"/>
  </w:num>
  <w:num w:numId="22">
    <w:abstractNumId w:val="19"/>
  </w:num>
  <w:num w:numId="23">
    <w:abstractNumId w:val="27"/>
  </w:num>
  <w:num w:numId="24">
    <w:abstractNumId w:val="18"/>
  </w:num>
  <w:num w:numId="25">
    <w:abstractNumId w:val="33"/>
  </w:num>
  <w:num w:numId="26">
    <w:abstractNumId w:val="35"/>
  </w:num>
  <w:num w:numId="27">
    <w:abstractNumId w:val="2"/>
  </w:num>
  <w:num w:numId="28">
    <w:abstractNumId w:val="31"/>
  </w:num>
  <w:num w:numId="29">
    <w:abstractNumId w:val="7"/>
  </w:num>
  <w:num w:numId="30">
    <w:abstractNumId w:val="32"/>
  </w:num>
  <w:num w:numId="31">
    <w:abstractNumId w:val="17"/>
  </w:num>
  <w:num w:numId="32">
    <w:abstractNumId w:val="9"/>
  </w:num>
  <w:num w:numId="33">
    <w:abstractNumId w:val="30"/>
  </w:num>
  <w:num w:numId="34">
    <w:abstractNumId w:val="16"/>
  </w:num>
  <w:num w:numId="35">
    <w:abstractNumId w:val="10"/>
  </w:num>
  <w:num w:numId="36">
    <w:abstractNumId w:val="4"/>
  </w:num>
  <w:num w:numId="37">
    <w:abstractNumId w:val="25"/>
  </w:num>
  <w:num w:numId="38">
    <w:abstractNumId w:val="13"/>
  </w:num>
  <w:num w:numId="39">
    <w:abstractNumId w:val="15"/>
  </w:num>
  <w:num w:numId="40">
    <w:abstractNumId w:val="1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026A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50577"/>
    <w:rsid w:val="002854D9"/>
    <w:rsid w:val="00297A87"/>
    <w:rsid w:val="002C7199"/>
    <w:rsid w:val="002D7CD8"/>
    <w:rsid w:val="002E0C3A"/>
    <w:rsid w:val="002F75FB"/>
    <w:rsid w:val="00302770"/>
    <w:rsid w:val="0033269B"/>
    <w:rsid w:val="00337168"/>
    <w:rsid w:val="00353085"/>
    <w:rsid w:val="003704F6"/>
    <w:rsid w:val="003A5857"/>
    <w:rsid w:val="003F3A89"/>
    <w:rsid w:val="00404E4A"/>
    <w:rsid w:val="00455B8C"/>
    <w:rsid w:val="00464A69"/>
    <w:rsid w:val="0046782E"/>
    <w:rsid w:val="00475E51"/>
    <w:rsid w:val="004805E2"/>
    <w:rsid w:val="0048135D"/>
    <w:rsid w:val="004826B2"/>
    <w:rsid w:val="004D1FDE"/>
    <w:rsid w:val="004E1A60"/>
    <w:rsid w:val="004E265F"/>
    <w:rsid w:val="004F4092"/>
    <w:rsid w:val="0052055B"/>
    <w:rsid w:val="00535D18"/>
    <w:rsid w:val="005361C6"/>
    <w:rsid w:val="0053694E"/>
    <w:rsid w:val="005545E0"/>
    <w:rsid w:val="00570707"/>
    <w:rsid w:val="005924F9"/>
    <w:rsid w:val="005B2C11"/>
    <w:rsid w:val="005B3BA8"/>
    <w:rsid w:val="005B69A9"/>
    <w:rsid w:val="005B6B0C"/>
    <w:rsid w:val="005F5CB8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6F0804"/>
    <w:rsid w:val="00707054"/>
    <w:rsid w:val="007074A2"/>
    <w:rsid w:val="007158CB"/>
    <w:rsid w:val="007339BA"/>
    <w:rsid w:val="00735216"/>
    <w:rsid w:val="007415CC"/>
    <w:rsid w:val="0075611C"/>
    <w:rsid w:val="00784536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425E8"/>
    <w:rsid w:val="00854CEF"/>
    <w:rsid w:val="00857484"/>
    <w:rsid w:val="008A111F"/>
    <w:rsid w:val="008B0A75"/>
    <w:rsid w:val="008E7792"/>
    <w:rsid w:val="008F4E17"/>
    <w:rsid w:val="008F5510"/>
    <w:rsid w:val="00910423"/>
    <w:rsid w:val="009157B2"/>
    <w:rsid w:val="009207C6"/>
    <w:rsid w:val="00921C41"/>
    <w:rsid w:val="00934964"/>
    <w:rsid w:val="0094398D"/>
    <w:rsid w:val="00980FEB"/>
    <w:rsid w:val="009D14A0"/>
    <w:rsid w:val="009D62E6"/>
    <w:rsid w:val="009F0AEC"/>
    <w:rsid w:val="00A04E57"/>
    <w:rsid w:val="00A067C0"/>
    <w:rsid w:val="00A14106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1B1F"/>
    <w:rsid w:val="00AD2D41"/>
    <w:rsid w:val="00AF0146"/>
    <w:rsid w:val="00AF0664"/>
    <w:rsid w:val="00B06455"/>
    <w:rsid w:val="00B3602D"/>
    <w:rsid w:val="00B54760"/>
    <w:rsid w:val="00B61AEE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452A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B184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4E9D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46B4D561"/>
  <w15:docId w15:val="{2EF9E70B-6783-4691-8B34-B2595004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8573A-AAC5-48DD-ADF4-97A27B99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6</cp:revision>
  <cp:lastPrinted>2017-01-23T09:27:00Z</cp:lastPrinted>
  <dcterms:created xsi:type="dcterms:W3CDTF">2017-01-25T13:21:00Z</dcterms:created>
  <dcterms:modified xsi:type="dcterms:W3CDTF">2017-07-07T16:44:00Z</dcterms:modified>
</cp:coreProperties>
</file>